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1C4228" w:rsidP="001C422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Раздел 1. Общие сведения</w:t>
      </w:r>
    </w:p>
    <w:p w:rsidR="001C4228" w:rsidRPr="009B74F2" w:rsidRDefault="001C4228" w:rsidP="001C422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Махнёва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Ольга Валерьевна</w:t>
      </w:r>
    </w:p>
    <w:p w:rsidR="00D5393A" w:rsidRDefault="00D5393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9B74F2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133975" cy="3714750"/>
            <wp:effectExtent l="0" t="0" r="0" b="0"/>
            <wp:docPr id="1" name="Рисунок 1" descr="D:\ПОРТФОЛИО 1 Махнева\копии документов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ПОРТФОЛИО 1 Махнева\копии документов\фот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93A" w:rsidRDefault="00D5393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C4228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Образование: </w:t>
      </w:r>
      <w:r>
        <w:rPr>
          <w:rFonts w:ascii="Times New Roman" w:eastAsia="Times New Roman" w:hAnsi="Times New Roman" w:cs="Times New Roman"/>
          <w:sz w:val="24"/>
        </w:rPr>
        <w:t>высшее</w:t>
      </w:r>
    </w:p>
    <w:p w:rsidR="00D5393A" w:rsidRPr="001C4228" w:rsidRDefault="001C4228" w:rsidP="001C4228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1C4228">
        <w:rPr>
          <w:rFonts w:ascii="Times New Roman" w:eastAsia="Times New Roman" w:hAnsi="Times New Roman" w:cs="Times New Roman"/>
          <w:sz w:val="24"/>
        </w:rPr>
        <w:t>Удмуртский государственный университет, 18.06.1998. По специальности «русский язык и литература», филолог. Преподаватель.</w:t>
      </w:r>
    </w:p>
    <w:p w:rsidR="001C4228" w:rsidRPr="001C4228" w:rsidRDefault="001C4228" w:rsidP="001C4228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Московский центр </w:t>
      </w:r>
      <w:proofErr w:type="spellStart"/>
      <w:r>
        <w:rPr>
          <w:rFonts w:ascii="Times New Roman" w:eastAsia="Times New Roman" w:hAnsi="Times New Roman" w:cs="Times New Roman"/>
          <w:sz w:val="24"/>
        </w:rPr>
        <w:t>вальдорфской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педагогики (2002 год). Дополнительное педагогическое образование по направлению «классный учитель </w:t>
      </w:r>
      <w:proofErr w:type="spellStart"/>
      <w:r>
        <w:rPr>
          <w:rFonts w:ascii="Times New Roman" w:eastAsia="Times New Roman" w:hAnsi="Times New Roman" w:cs="Times New Roman"/>
          <w:sz w:val="24"/>
        </w:rPr>
        <w:t>вальдорфской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школы»</w:t>
      </w:r>
    </w:p>
    <w:p w:rsidR="00D5393A" w:rsidRDefault="00D5393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Стаж работы: </w:t>
      </w:r>
    </w:p>
    <w:p w:rsidR="00D5393A" w:rsidRDefault="001C4228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Общий трудовой стаж 15</w:t>
      </w:r>
    </w:p>
    <w:p w:rsidR="00D5393A" w:rsidRDefault="001C4228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Стаж педагогической работы (по специальности)15</w:t>
      </w:r>
    </w:p>
    <w:p w:rsidR="00D5393A" w:rsidRDefault="001C4228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Стаж работы в данной должности 13</w:t>
      </w:r>
    </w:p>
    <w:p w:rsidR="00D5393A" w:rsidRDefault="001C4228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Стаж работы в данном учреждении 13</w:t>
      </w: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Разряд ЕТС, квалификационная категория: </w:t>
      </w:r>
      <w:r>
        <w:rPr>
          <w:rFonts w:ascii="Times New Roman" w:eastAsia="Times New Roman" w:hAnsi="Times New Roman" w:cs="Times New Roman"/>
          <w:sz w:val="24"/>
        </w:rPr>
        <w:t>Первая квалификационная категория сроком на 5 лет. Дата аттестации 19.03.2013г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Преподаваемый предмет</w:t>
      </w:r>
      <w:r>
        <w:rPr>
          <w:rFonts w:ascii="Times New Roman" w:eastAsia="Times New Roman" w:hAnsi="Times New Roman" w:cs="Times New Roman"/>
          <w:sz w:val="24"/>
        </w:rPr>
        <w:t xml:space="preserve"> (классы, классное руководство): учитель-дефектолог,  классный учитель 4-го класса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Курсы повышения квалификации: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2"/>
        <w:gridCol w:w="1818"/>
        <w:gridCol w:w="4902"/>
        <w:gridCol w:w="1661"/>
      </w:tblGrid>
      <w:tr w:rsidR="00D5393A" w:rsidTr="00021A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Год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Кол-во часов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Место</w:t>
            </w:r>
          </w:p>
        </w:tc>
      </w:tr>
      <w:tr w:rsidR="00D5393A" w:rsidTr="00021A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2012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Курсы повышения квалификации «Комплексный подход к превентивному лечению ЛОР-патологии,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орофациальных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постуральных нарушений у детей: трио – педиатр, ЛОР,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ортодонт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МГПИ</w:t>
            </w:r>
          </w:p>
        </w:tc>
      </w:tr>
      <w:tr w:rsidR="00D5393A" w:rsidTr="00021A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Курс «Нормативно-правовое обеспечение образования лиц с ограниченными возможностями здоровья»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МГГУ</w:t>
            </w:r>
          </w:p>
        </w:tc>
      </w:tr>
      <w:tr w:rsidR="00D5393A" w:rsidTr="00021A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2012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Научно-практическая конференция </w:t>
            </w:r>
            <w:r w:rsidR="00021AF3">
              <w:rPr>
                <w:rFonts w:ascii="Calibri" w:eastAsia="Calibri" w:hAnsi="Calibri" w:cs="Calibri"/>
              </w:rPr>
              <w:t>«</w:t>
            </w:r>
            <w:r>
              <w:rPr>
                <w:rFonts w:ascii="Calibri" w:eastAsia="Calibri" w:hAnsi="Calibri" w:cs="Calibri"/>
              </w:rPr>
              <w:t xml:space="preserve">Модернизация </w:t>
            </w:r>
            <w:proofErr w:type="spellStart"/>
            <w:r>
              <w:rPr>
                <w:rFonts w:ascii="Calibri" w:eastAsia="Calibri" w:hAnsi="Calibri" w:cs="Calibri"/>
              </w:rPr>
              <w:t>предпрофильного</w:t>
            </w:r>
            <w:proofErr w:type="spellEnd"/>
            <w:r>
              <w:rPr>
                <w:rFonts w:ascii="Calibri" w:eastAsia="Calibri" w:hAnsi="Calibri" w:cs="Calibri"/>
              </w:rPr>
              <w:t xml:space="preserve"> и начального профессионального образования лиц с нарушением интеллекта</w:t>
            </w:r>
            <w:r w:rsidR="00021AF3">
              <w:rPr>
                <w:rFonts w:ascii="Calibri" w:eastAsia="Calibri" w:hAnsi="Calibri" w:cs="Calibri"/>
              </w:rPr>
              <w:t>»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МГПУ</w:t>
            </w:r>
          </w:p>
        </w:tc>
      </w:tr>
      <w:tr w:rsidR="00021AF3" w:rsidTr="00021A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1AF3" w:rsidRDefault="00021AF3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2013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1AF3" w:rsidRDefault="00021AF3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1AF3" w:rsidRDefault="00021AF3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Стажировка «Система сопровождения людей с тяжёлыми и множественными нарушениями развития» Псковская модель.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1AF3" w:rsidRDefault="00021AF3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Псков. ГБОУ</w:t>
            </w:r>
          </w:p>
        </w:tc>
      </w:tr>
      <w:tr w:rsidR="00D5393A" w:rsidTr="00021A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2013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Первая Международная научно-практическая конференция "Обучение детей с тяжёлыми и множественными нарушениями развития"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"Социальная школа </w:t>
            </w:r>
            <w:proofErr w:type="spellStart"/>
            <w:r>
              <w:rPr>
                <w:rFonts w:ascii="Calibri" w:eastAsia="Calibri" w:hAnsi="Calibri" w:cs="Calibri"/>
              </w:rPr>
              <w:t>Каритас</w:t>
            </w:r>
            <w:proofErr w:type="spellEnd"/>
            <w:r>
              <w:rPr>
                <w:rFonts w:ascii="Calibri" w:eastAsia="Calibri" w:hAnsi="Calibri" w:cs="Calibri"/>
              </w:rPr>
              <w:t>"</w:t>
            </w:r>
          </w:p>
        </w:tc>
      </w:tr>
      <w:tr w:rsidR="00D5393A" w:rsidTr="00021A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2013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24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Международный научно-практический конгресс "Вызов Инклюзия?"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МГГУ</w:t>
            </w:r>
          </w:p>
        </w:tc>
      </w:tr>
      <w:tr w:rsidR="00D5393A" w:rsidTr="00021A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2013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16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Научно-практический семинар "Актуальные проблемы междисциплинарного подхода к этапной комплексной реабилитации детей с церебральным параличом"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МГПУ</w:t>
            </w:r>
          </w:p>
        </w:tc>
      </w:tr>
      <w:tr w:rsidR="00D5393A" w:rsidTr="00021A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2014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Международная научно-практическая конференция "Альтернативная и дополнительная коммуникация как основа для развития, реабилитации и обучения людей с нарушениями в развитии"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РГПУ</w:t>
            </w:r>
          </w:p>
        </w:tc>
      </w:tr>
      <w:tr w:rsidR="00D5393A" w:rsidTr="00021A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2014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36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Международная научно-практическая конференция "Аутизм. Выбор маршрута"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МГППУ</w:t>
            </w:r>
          </w:p>
        </w:tc>
      </w:tr>
      <w:tr w:rsidR="00D5393A" w:rsidTr="00021A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2015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Всероссийская научно-практическая конференция " Организация и содержание обучения детей с тяжёлой умственной отсталостью"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ФИРО</w:t>
            </w:r>
          </w:p>
        </w:tc>
      </w:tr>
      <w:tr w:rsidR="00D5393A" w:rsidTr="00021A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2015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Научно-практическая конференция "Комплексная реабилитация детей с расстройствами аутистического спектра в системе непрерывного образования"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МГПУ</w:t>
            </w:r>
          </w:p>
        </w:tc>
      </w:tr>
      <w:tr w:rsidR="00D5393A" w:rsidTr="00021A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2015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ind w:right="-177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3-я Международная научно-практическая конференция "</w:t>
            </w:r>
            <w:proofErr w:type="gramStart"/>
            <w:r>
              <w:rPr>
                <w:rFonts w:ascii="Calibri" w:eastAsia="Calibri" w:hAnsi="Calibri" w:cs="Calibri"/>
              </w:rPr>
              <w:t xml:space="preserve">А  </w:t>
            </w:r>
            <w:proofErr w:type="spellStart"/>
            <w:r>
              <w:rPr>
                <w:rFonts w:ascii="Calibri" w:eastAsia="Calibri" w:hAnsi="Calibri" w:cs="Calibri"/>
              </w:rPr>
              <w:t>утизм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>. Вызовы и решения"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D5393A" w:rsidTr="00021A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5393A" w:rsidRDefault="00D5393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Награды и благодарственные письма:</w:t>
      </w:r>
    </w:p>
    <w:p w:rsidR="00D5393A" w:rsidRDefault="00021AF3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1</w:t>
      </w:r>
      <w:r w:rsidR="001C4228">
        <w:rPr>
          <w:rFonts w:ascii="Times New Roman" w:eastAsia="Times New Roman" w:hAnsi="Times New Roman" w:cs="Times New Roman"/>
          <w:sz w:val="24"/>
        </w:rPr>
        <w:t>. Благодарственное письмо от 04.02.2013 МИОО за сотрудничество в проведении курсов повышения квалификации для педагогов, сопровождающих детей с ментальными нарушениями, по теме: «Современные подходы к обучению детей младшего школьного возраста с интеллектуальной недостаточностью»</w:t>
      </w:r>
    </w:p>
    <w:p w:rsidR="00D5393A" w:rsidRDefault="00021AF3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</w:t>
      </w:r>
      <w:r w:rsidR="001C4228">
        <w:rPr>
          <w:rFonts w:ascii="Times New Roman" w:eastAsia="Times New Roman" w:hAnsi="Times New Roman" w:cs="Times New Roman"/>
          <w:sz w:val="24"/>
        </w:rPr>
        <w:t>. Благодарственное письмо от 29.05.2012 МИОО за сотрудничество в проведении курсов повышения квалификации для педагогов, сопровождающих детей с ментальными нарушениями, по теме: «Специфика работы учителя-логопеда в условиях специального коррекционного образовательного учреждения»</w:t>
      </w:r>
    </w:p>
    <w:p w:rsidR="00D5393A" w:rsidRDefault="00021AF3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</w:t>
      </w:r>
      <w:r w:rsidR="001C4228">
        <w:rPr>
          <w:rFonts w:ascii="Times New Roman" w:eastAsia="Times New Roman" w:hAnsi="Times New Roman" w:cs="Times New Roman"/>
          <w:sz w:val="24"/>
        </w:rPr>
        <w:t>.  Отзывы родителей  от 11 июня 2012 года (4 письма)</w:t>
      </w: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9B74F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5940425" cy="4320309"/>
            <wp:effectExtent l="0" t="0" r="0" b="0"/>
            <wp:docPr id="2" name="Рисунок 2" descr="D:\ПОРТФОЛИО 1 Махнева\копии документов\диплом о присуждении квалифик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ПОРТФОЛИО 1 Махнева\копии документов\диплом о присуждении квалификаци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9B74F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940425" cy="8168084"/>
            <wp:effectExtent l="0" t="0" r="0" b="0"/>
            <wp:docPr id="3" name="Рисунок 3" descr="D:\ПОРТФОЛИО 1 Махнева\копии документов\диплом Московского Центра Вальдорфской педагог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ПОРТФОЛИО 1 Махнева\копии документов\диплом Московского Центра Вальдорфской педагоги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9B74F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940425" cy="4320309"/>
            <wp:effectExtent l="0" t="0" r="0" b="0"/>
            <wp:docPr id="5" name="Рисунок 5" descr="D:\ПОРТФОЛИО 1 Махнева\копии документов\Мах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ПОРТФОЛИО 1 Махнева\копии документов\Мах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940425" cy="8168084"/>
            <wp:effectExtent l="0" t="0" r="0" b="0"/>
            <wp:docPr id="6" name="Рисунок 6" descr="D:\ПОРТФОЛИО 1 Махнева\копии документов\Мах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ПОРТФОЛИО 1 Махнева\копии документов\Мах.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0D464DFF" wp14:editId="5D2AE31C">
            <wp:extent cx="5940425" cy="8168084"/>
            <wp:effectExtent l="0" t="0" r="0" b="0"/>
            <wp:docPr id="4" name="Рисунок 4" descr="D:\ПОРТФОЛИО 1 Махнева\копии документов\Мах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ПОРТФОЛИО 1 Махнева\копии документов\Мах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9B74F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940425" cy="8168084"/>
            <wp:effectExtent l="0" t="0" r="0" b="0"/>
            <wp:docPr id="7" name="Рисунок 7" descr="D:\ПОРТФОЛИО 1 Махнева\копии документов\Сертификат 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ПОРТФОЛИО 1 Махнева\копии документов\Сертификат Ол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1C422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Копии документов</w:t>
      </w: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u w:val="single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Раздел 2. Нормативно-правовые и организационные документы учителя</w:t>
      </w:r>
    </w:p>
    <w:p w:rsidR="00D5393A" w:rsidRDefault="001C4228">
      <w:pPr>
        <w:numPr>
          <w:ilvl w:val="0"/>
          <w:numId w:val="2"/>
        </w:numPr>
        <w:spacing w:after="0" w:line="240" w:lineRule="auto"/>
        <w:ind w:left="1211" w:right="709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Концепция развития образовательного учреждения</w:t>
      </w:r>
    </w:p>
    <w:p w:rsidR="00D5393A" w:rsidRDefault="001C4228">
      <w:pPr>
        <w:numPr>
          <w:ilvl w:val="0"/>
          <w:numId w:val="2"/>
        </w:numPr>
        <w:spacing w:after="0" w:line="240" w:lineRule="auto"/>
        <w:ind w:left="1211" w:right="709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Образовательная программа (пояснительная записка)</w:t>
      </w:r>
    </w:p>
    <w:p w:rsidR="00D5393A" w:rsidRDefault="001C4228">
      <w:pPr>
        <w:numPr>
          <w:ilvl w:val="0"/>
          <w:numId w:val="2"/>
        </w:numPr>
        <w:spacing w:after="0" w:line="240" w:lineRule="auto"/>
        <w:ind w:left="1211" w:right="709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Принципы организации образовательного процесса</w:t>
      </w:r>
    </w:p>
    <w:p w:rsidR="00D5393A" w:rsidRDefault="001C4228">
      <w:pPr>
        <w:numPr>
          <w:ilvl w:val="0"/>
          <w:numId w:val="2"/>
        </w:numPr>
        <w:spacing w:after="0" w:line="240" w:lineRule="auto"/>
        <w:ind w:left="1211" w:right="709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Закон об образовании</w:t>
      </w:r>
    </w:p>
    <w:p w:rsidR="00D5393A" w:rsidRDefault="001C4228">
      <w:pPr>
        <w:numPr>
          <w:ilvl w:val="0"/>
          <w:numId w:val="2"/>
        </w:numPr>
        <w:spacing w:after="0" w:line="240" w:lineRule="auto"/>
        <w:ind w:left="1211" w:right="709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Программа курса</w:t>
      </w:r>
    </w:p>
    <w:p w:rsidR="00D5393A" w:rsidRDefault="001C4228">
      <w:pPr>
        <w:numPr>
          <w:ilvl w:val="0"/>
          <w:numId w:val="2"/>
        </w:numPr>
        <w:spacing w:after="0" w:line="240" w:lineRule="auto"/>
        <w:ind w:left="1211" w:right="709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Учебный план</w:t>
      </w:r>
    </w:p>
    <w:p w:rsidR="00D5393A" w:rsidRDefault="001C4228">
      <w:pPr>
        <w:numPr>
          <w:ilvl w:val="0"/>
          <w:numId w:val="2"/>
        </w:numPr>
        <w:spacing w:after="0" w:line="240" w:lineRule="auto"/>
        <w:ind w:left="1211" w:right="709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Рабочая учебная программа</w:t>
      </w:r>
    </w:p>
    <w:p w:rsidR="00D5393A" w:rsidRDefault="001C4228">
      <w:pPr>
        <w:numPr>
          <w:ilvl w:val="0"/>
          <w:numId w:val="2"/>
        </w:numPr>
        <w:spacing w:after="0" w:line="240" w:lineRule="auto"/>
        <w:ind w:left="1211" w:right="709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Тематический поурочный план</w:t>
      </w:r>
    </w:p>
    <w:p w:rsidR="00D5393A" w:rsidRDefault="001C4228">
      <w:pPr>
        <w:numPr>
          <w:ilvl w:val="0"/>
          <w:numId w:val="2"/>
        </w:numPr>
        <w:spacing w:after="0" w:line="240" w:lineRule="auto"/>
        <w:ind w:left="1211" w:right="709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Учебно-методическая литература</w:t>
      </w:r>
    </w:p>
    <w:p w:rsidR="00D5393A" w:rsidRDefault="00D5393A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1.Р. Штайнер «Лечебно-педагогический курс». Калуга: «Духовное Познание».1995.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2.Р. Штейнер «Общее учение о человеке как основа педагогики». М.: 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«Парсифаль»,1995.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3.К.Кёниг «Развитие чувств и телесный опыт». Калуга: «Духовное Познание»,2002.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4.В.Хольцапфель «Дети, нуждающиеся в особом уходе». Калуга: «Духовное Познание»,1997.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5.Р.Штайнер «Здоровье и болезни». М.: «Лонгин»,2006.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6.Р. Штайнер «Здоровое развитие». Калуга: «Духовное Познание»,1995.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7.Ф.Хуземанн,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О.Вольф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«Образ человека как основа искусства врачевания». Калуга: «Духовное Познание»,2005.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8.Сборник «Гармоничный ребёнок». СПб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.: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Деметра»,2003.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9.Сборник упражнений для ритмической части. Киев: «Наири»,2010.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10.Сборник стихов русских поэтов. М.,1989. 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11.Большая хрестоматия любимых сказок. М.,2001.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12.Г.Х.Андерсен Сказки. М.: «Детская литература»,1977.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13.Е.Шмелёва «Пальчиковые игры». М.,2008.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14.Ю.Лотман «Беседы о русской культуре». СПб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.: 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Искусство – СПб»,1994.</w:t>
      </w:r>
    </w:p>
    <w:p w:rsidR="00D5393A" w:rsidRDefault="00D5393A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</w:p>
    <w:p w:rsidR="00D5393A" w:rsidRDefault="00D5393A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</w:p>
    <w:p w:rsidR="00D5393A" w:rsidRDefault="00D5393A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color w:val="000000"/>
          <w:sz w:val="24"/>
        </w:rPr>
      </w:pP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Раздел 3. Научно-методическая деятельность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Работа над темой по самообразованию </w:t>
      </w:r>
    </w:p>
    <w:p w:rsidR="00021AF3" w:rsidRDefault="00021A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Гармонизация эмоционального состояния учащихся средствами </w:t>
      </w:r>
      <w:proofErr w:type="spellStart"/>
      <w:r>
        <w:rPr>
          <w:rFonts w:ascii="Times New Roman" w:eastAsia="Times New Roman" w:hAnsi="Times New Roman" w:cs="Times New Roman"/>
          <w:sz w:val="24"/>
        </w:rPr>
        <w:t>арттерапии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(2012-2013гг)</w:t>
      </w:r>
    </w:p>
    <w:p w:rsidR="00021AF3" w:rsidRDefault="00021A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Формирование базовых</w:t>
      </w:r>
      <w:r w:rsidR="00FE55BC">
        <w:rPr>
          <w:rFonts w:ascii="Times New Roman" w:eastAsia="Times New Roman" w:hAnsi="Times New Roman" w:cs="Times New Roman"/>
          <w:sz w:val="24"/>
        </w:rPr>
        <w:t xml:space="preserve"> компонентов коммуникативной культуры у детей с интеллектуальной недостаточностью </w:t>
      </w:r>
      <w:r>
        <w:rPr>
          <w:rFonts w:ascii="Times New Roman" w:eastAsia="Times New Roman" w:hAnsi="Times New Roman" w:cs="Times New Roman"/>
          <w:sz w:val="24"/>
        </w:rPr>
        <w:t xml:space="preserve"> (2014-2015гг)</w:t>
      </w:r>
    </w:p>
    <w:p w:rsidR="00021AF3" w:rsidRPr="00021AF3" w:rsidRDefault="00021AF3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36"/>
        <w:gridCol w:w="5154"/>
        <w:gridCol w:w="3083"/>
      </w:tblGrid>
      <w:tr w:rsidR="00D5393A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Дата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Деятельность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Проектируемый результат</w:t>
            </w:r>
          </w:p>
        </w:tc>
      </w:tr>
      <w:tr w:rsidR="00D5393A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2012год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Выбор цели работы, исходя из научно-методической проблемы школы; формулирование личной индивидуальной темы</w:t>
            </w:r>
          </w:p>
          <w:p w:rsidR="00D5393A" w:rsidRDefault="00D5393A">
            <w:pPr>
              <w:spacing w:after="0" w:line="240" w:lineRule="auto"/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Выбор темы  работы</w:t>
            </w:r>
          </w:p>
        </w:tc>
      </w:tr>
      <w:tr w:rsidR="00D5393A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2012-2013год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 w:rsidP="00021AF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над темой «</w:t>
            </w:r>
            <w:proofErr w:type="spellStart"/>
            <w:r w:rsidR="00FE55BC">
              <w:rPr>
                <w:rFonts w:ascii="Times New Roman" w:eastAsia="Times New Roman" w:hAnsi="Times New Roman" w:cs="Times New Roman"/>
                <w:sz w:val="24"/>
              </w:rPr>
              <w:t>Артпедагогика</w:t>
            </w:r>
            <w:proofErr w:type="spellEnd"/>
            <w:r w:rsidR="00FE55BC"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 w:rsidR="00FE55BC">
              <w:rPr>
                <w:rFonts w:ascii="Times New Roman" w:eastAsia="Times New Roman" w:hAnsi="Times New Roman" w:cs="Times New Roman"/>
                <w:sz w:val="24"/>
              </w:rPr>
              <w:t>арттерапия</w:t>
            </w:r>
            <w:proofErr w:type="spellEnd"/>
            <w:r w:rsidR="00FE55BC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Выступление на МО школы. Реферат.</w:t>
            </w:r>
          </w:p>
        </w:tc>
      </w:tr>
      <w:tr w:rsidR="00D5393A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Осуществление наблюдения и диагностики учащихся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 форм, методов и приёмов обучения</w:t>
            </w:r>
          </w:p>
        </w:tc>
      </w:tr>
      <w:tr w:rsidR="00D5393A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2012-2013 год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Накопление педагогических фактов, их отбор и анализ, проверка новых методов работы, постановка экспериментов. Практическая работа продолжает сопровождаться изучением литературы.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Доклад</w:t>
            </w:r>
          </w:p>
        </w:tc>
      </w:tr>
      <w:tr w:rsidR="00D5393A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  <w:p w:rsidR="00D5393A" w:rsidRDefault="00D53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5393A" w:rsidRDefault="00D53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5393A" w:rsidRDefault="00D5393A">
            <w:pPr>
              <w:spacing w:after="0" w:line="240" w:lineRule="auto"/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 w:rsidP="00FE55B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над темой «</w:t>
            </w:r>
            <w:r w:rsidR="00FE55BC">
              <w:rPr>
                <w:rFonts w:ascii="Times New Roman" w:eastAsia="Times New Roman" w:hAnsi="Times New Roman" w:cs="Times New Roman"/>
                <w:sz w:val="24"/>
              </w:rPr>
              <w:t xml:space="preserve">Виды </w:t>
            </w:r>
            <w:proofErr w:type="spellStart"/>
            <w:r w:rsidR="00FE55BC">
              <w:rPr>
                <w:rFonts w:ascii="Times New Roman" w:eastAsia="Times New Roman" w:hAnsi="Times New Roman" w:cs="Times New Roman"/>
                <w:sz w:val="24"/>
              </w:rPr>
              <w:t>арттерапии</w:t>
            </w:r>
            <w:proofErr w:type="spellEnd"/>
            <w:r w:rsidR="00FE55BC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Выступление на МО школы. Реферат</w:t>
            </w:r>
          </w:p>
        </w:tc>
      </w:tr>
      <w:tr w:rsidR="00D5393A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2012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над театральным проектом, разработка эскизов костюмов и декораций к спектаклю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Спектакль «Как царь Пётр арапа женил»</w:t>
            </w:r>
          </w:p>
        </w:tc>
      </w:tr>
      <w:tr w:rsidR="00D5393A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над театральным проектом, разработка эскизов костюмов и декораций к спектаклю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Спектакль «Водевиль»</w:t>
            </w:r>
          </w:p>
        </w:tc>
      </w:tr>
      <w:tr w:rsidR="00FE55BC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5BC" w:rsidRDefault="00FE5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5BC" w:rsidRDefault="00FE5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FE55BC">
              <w:rPr>
                <w:rFonts w:ascii="Times New Roman" w:eastAsia="Times New Roman" w:hAnsi="Times New Roman" w:cs="Times New Roman"/>
                <w:sz w:val="24"/>
              </w:rPr>
              <w:t xml:space="preserve">Гармонизация эмоционального состояния учащихся средствами </w:t>
            </w:r>
            <w:proofErr w:type="spellStart"/>
            <w:r w:rsidRPr="00FE55BC">
              <w:rPr>
                <w:rFonts w:ascii="Times New Roman" w:eastAsia="Times New Roman" w:hAnsi="Times New Roman" w:cs="Times New Roman"/>
                <w:sz w:val="24"/>
              </w:rPr>
              <w:t>арттерапии</w:t>
            </w:r>
            <w:proofErr w:type="spellEnd"/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55BC" w:rsidRDefault="00FE55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Реферат</w:t>
            </w:r>
          </w:p>
        </w:tc>
      </w:tr>
      <w:tr w:rsidR="00D5393A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Выбор цели работы, исходя из научно-методической проблемы школы; формулирование личной индивидуальной темы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Выбор темы  работы</w:t>
            </w:r>
          </w:p>
        </w:tc>
      </w:tr>
      <w:tr w:rsidR="00D5393A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FA2E29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FE55BC">
            <w:pPr>
              <w:spacing w:line="240" w:lineRule="auto"/>
            </w:pPr>
            <w:r>
              <w:t>Базовые компоненты коммуникативной культуры у детей с интеллектуальной недостаточностью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Выступление на МО школы. Реферат.</w:t>
            </w:r>
          </w:p>
        </w:tc>
      </w:tr>
      <w:tr w:rsidR="00D5393A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Осуществление наблюдения и диагностики учащихся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 форм, методов и приёмов обучения</w:t>
            </w:r>
          </w:p>
        </w:tc>
      </w:tr>
      <w:tr w:rsidR="00D5393A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2014-2015 год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Накопление педагогических фактов, их отбор и анализ, проверка новых методов работы, постановка экспериментов. Практическая работа продолжает сопровождаться изучением литературы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Доклад</w:t>
            </w:r>
          </w:p>
        </w:tc>
      </w:tr>
      <w:tr w:rsidR="00D5393A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 w:rsidP="00FE55BC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FE55BC">
              <w:rPr>
                <w:rFonts w:ascii="Times New Roman" w:eastAsia="Times New Roman" w:hAnsi="Times New Roman" w:cs="Times New Roman"/>
                <w:sz w:val="24"/>
              </w:rPr>
              <w:t>Проблемы формирования базовых компонентов коммуникативной культуры у детей с интеллектуальной недостаточностью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Выступление на МО школы. Доклад.</w:t>
            </w:r>
          </w:p>
        </w:tc>
      </w:tr>
      <w:tr w:rsidR="00D5393A">
        <w:trPr>
          <w:trHeight w:val="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 w:rsidP="00D656F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="00D656F3" w:rsidRPr="00D656F3">
              <w:rPr>
                <w:rFonts w:ascii="Times New Roman" w:eastAsia="Times New Roman" w:hAnsi="Times New Roman" w:cs="Times New Roman"/>
                <w:sz w:val="24"/>
              </w:rPr>
              <w:t>Формирование базовых компонентов коммуникативной культуры у детей с интеллектуальной</w:t>
            </w:r>
            <w:r w:rsidR="00D656F3">
              <w:rPr>
                <w:rFonts w:ascii="Times New Roman" w:eastAsia="Times New Roman" w:hAnsi="Times New Roman" w:cs="Times New Roman"/>
                <w:sz w:val="24"/>
              </w:rPr>
              <w:t xml:space="preserve"> недостаточностью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Выступление на МО школы. Реферат.</w:t>
            </w:r>
          </w:p>
        </w:tc>
      </w:tr>
    </w:tbl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Участие в конференциях: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2"/>
        <w:gridCol w:w="4893"/>
        <w:gridCol w:w="1692"/>
        <w:gridCol w:w="1796"/>
      </w:tblGrid>
      <w:tr w:rsidR="00D5393A" w:rsidTr="00D656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Год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Место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Вид участия</w:t>
            </w:r>
          </w:p>
        </w:tc>
      </w:tr>
      <w:tr w:rsidR="00D5393A" w:rsidTr="00D656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Нормативно-правовое обеспечение лиц с ограниченными возможностями здоровья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Москва, МГГУ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слушатель</w:t>
            </w:r>
          </w:p>
        </w:tc>
      </w:tr>
      <w:tr w:rsidR="00D5393A" w:rsidTr="00D656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2012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Научно-практическая конференция "Модернизация </w:t>
            </w:r>
            <w:proofErr w:type="spellStart"/>
            <w:r>
              <w:rPr>
                <w:rFonts w:ascii="Calibri" w:eastAsia="Calibri" w:hAnsi="Calibri" w:cs="Calibri"/>
              </w:rPr>
              <w:t>предпрофильного</w:t>
            </w:r>
            <w:proofErr w:type="spellEnd"/>
            <w:r>
              <w:rPr>
                <w:rFonts w:ascii="Calibri" w:eastAsia="Calibri" w:hAnsi="Calibri" w:cs="Calibri"/>
              </w:rPr>
              <w:t xml:space="preserve"> и начального профессионального образования лиц с нарушением интеллекта"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МГПУ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участник</w:t>
            </w:r>
          </w:p>
        </w:tc>
      </w:tr>
      <w:tr w:rsidR="00D5393A" w:rsidTr="00D656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2013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Первая Международная научно-практическая конференция "Обучение детей с тяжёлыми и множественными нарушениями развития"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Социальная Школа </w:t>
            </w:r>
            <w:proofErr w:type="spellStart"/>
            <w:r>
              <w:rPr>
                <w:rFonts w:ascii="Calibri" w:eastAsia="Calibri" w:hAnsi="Calibri" w:cs="Calibri"/>
              </w:rPr>
              <w:t>Каритас</w:t>
            </w:r>
            <w:proofErr w:type="spellEnd"/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участник</w:t>
            </w:r>
          </w:p>
        </w:tc>
      </w:tr>
      <w:tr w:rsidR="00D5393A" w:rsidTr="00D656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2014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Международная научно-практическая конференция "Альтернативная и дополнительная коммуникация как основа для развития, реабилитации и обучения людей с нарушениями в развитии"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РГПУ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участник</w:t>
            </w:r>
          </w:p>
        </w:tc>
      </w:tr>
      <w:tr w:rsidR="00D5393A" w:rsidTr="00D656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2014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Международная научно-практическая конференция "Аутизм. Выбор маршрута"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МГППУ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участник</w:t>
            </w:r>
          </w:p>
        </w:tc>
      </w:tr>
      <w:tr w:rsidR="00D5393A" w:rsidTr="00D656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2015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Всероссийская научно-практическая конференция " Организация и содержание обучения детей с тяжёлой умственной отсталостью"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ФИРО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участник</w:t>
            </w:r>
          </w:p>
        </w:tc>
      </w:tr>
      <w:tr w:rsidR="00D5393A" w:rsidTr="00D656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2015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Научно-практическая конференция "Комплексная реабилитация детей с расстройствами аутистического спектра в системе непрерывного образования"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МГПУ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участник</w:t>
            </w:r>
          </w:p>
        </w:tc>
      </w:tr>
      <w:tr w:rsidR="00D5393A" w:rsidTr="00D656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D5393A" w:rsidTr="00D656F3">
        <w:trPr>
          <w:trHeight w:val="1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Публичные выступления: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2"/>
        <w:gridCol w:w="4471"/>
        <w:gridCol w:w="2109"/>
        <w:gridCol w:w="1941"/>
      </w:tblGrid>
      <w:tr w:rsidR="00D5393A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Год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Место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Вид участия</w:t>
            </w:r>
          </w:p>
        </w:tc>
      </w:tr>
      <w:tr w:rsidR="00D5393A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656F3">
            <w:pPr>
              <w:spacing w:after="0" w:line="240" w:lineRule="auto"/>
            </w:pPr>
            <w:r w:rsidRPr="00D656F3">
              <w:t xml:space="preserve">Гармонизация эмоционального состояния учащихся средствами </w:t>
            </w:r>
            <w:proofErr w:type="spellStart"/>
            <w:r w:rsidRPr="00D656F3">
              <w:t>арттерапии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Семинар в рамках Дней науки, МГПИ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доклад</w:t>
            </w:r>
          </w:p>
        </w:tc>
      </w:tr>
      <w:tr w:rsidR="00D5393A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656F3">
            <w:pPr>
              <w:spacing w:after="0" w:line="240" w:lineRule="auto"/>
            </w:pPr>
            <w:proofErr w:type="spellStart"/>
            <w:r>
              <w:t>Артпедагогика</w:t>
            </w:r>
            <w:proofErr w:type="spellEnd"/>
            <w:r>
              <w:t xml:space="preserve"> и </w:t>
            </w:r>
            <w:proofErr w:type="spellStart"/>
            <w:r>
              <w:t>арттерапия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Выступление и реферат</w:t>
            </w:r>
          </w:p>
        </w:tc>
      </w:tr>
      <w:tr w:rsidR="00D5393A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656F3">
            <w:pPr>
              <w:spacing w:after="0" w:line="240" w:lineRule="auto"/>
            </w:pPr>
            <w:r w:rsidRPr="00D656F3">
              <w:t xml:space="preserve">Виды </w:t>
            </w:r>
            <w:proofErr w:type="spellStart"/>
            <w:r w:rsidRPr="00D656F3">
              <w:t>арттерапии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Выступление и реферат</w:t>
            </w:r>
          </w:p>
        </w:tc>
      </w:tr>
      <w:tr w:rsidR="00D5393A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656F3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656F3">
            <w:pPr>
              <w:spacing w:line="240" w:lineRule="auto"/>
            </w:pPr>
            <w:r w:rsidRPr="00D656F3">
              <w:t xml:space="preserve">Гармонизация эмоционального состояния учащихся средствами </w:t>
            </w:r>
            <w:proofErr w:type="spellStart"/>
            <w:r w:rsidRPr="00D656F3">
              <w:t>арттерапии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Выступление и реферат</w:t>
            </w:r>
          </w:p>
        </w:tc>
      </w:tr>
      <w:tr w:rsidR="00D5393A">
        <w:trPr>
          <w:trHeight w:val="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281CA7">
            <w:pPr>
              <w:spacing w:line="240" w:lineRule="auto"/>
            </w:pPr>
            <w:r>
              <w:t>Проблемы формирования</w:t>
            </w:r>
            <w:r w:rsidR="00D656F3" w:rsidRPr="00D656F3">
              <w:t xml:space="preserve"> базовых компонентов коммуникативной культуры у детей с интеллектуальной</w:t>
            </w:r>
            <w:r w:rsidR="00D656F3">
              <w:t xml:space="preserve"> недостаточностью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Выступление и реферат</w:t>
            </w:r>
          </w:p>
        </w:tc>
      </w:tr>
    </w:tbl>
    <w:p w:rsidR="00D656F3" w:rsidRDefault="00D65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1C42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Проведение мастер-классов, открытых уроков: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6"/>
        <w:gridCol w:w="2051"/>
        <w:gridCol w:w="2089"/>
        <w:gridCol w:w="479"/>
        <w:gridCol w:w="1570"/>
        <w:gridCol w:w="2576"/>
      </w:tblGrid>
      <w:tr w:rsidR="00D5393A">
        <w:trPr>
          <w:trHeight w:val="1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Год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Форма проведения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Тема </w:t>
            </w:r>
          </w:p>
        </w:tc>
        <w:tc>
          <w:tcPr>
            <w:tcW w:w="3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Место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Участники (количество)</w:t>
            </w:r>
          </w:p>
        </w:tc>
      </w:tr>
      <w:tr w:rsidR="00D5393A">
        <w:trPr>
          <w:trHeight w:val="1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2010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Открытый </w:t>
            </w:r>
            <w:r w:rsidR="00D656F3">
              <w:rPr>
                <w:rFonts w:ascii="Times New Roman" w:eastAsia="Times New Roman" w:hAnsi="Times New Roman" w:cs="Times New Roman"/>
                <w:sz w:val="24"/>
              </w:rPr>
              <w:t>урок по истории искусств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 w:rsidP="00D656F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r w:rsidR="00D656F3">
              <w:rPr>
                <w:rFonts w:ascii="Times New Roman" w:eastAsia="Times New Roman" w:hAnsi="Times New Roman" w:cs="Times New Roman"/>
                <w:sz w:val="24"/>
              </w:rPr>
              <w:t>Герб Москвы. Георгий Победоносец»</w:t>
            </w:r>
          </w:p>
        </w:tc>
        <w:tc>
          <w:tcPr>
            <w:tcW w:w="3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Студенты дефектологического факультета МГГУ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олохова</w:t>
            </w:r>
            <w:proofErr w:type="spellEnd"/>
          </w:p>
        </w:tc>
      </w:tr>
      <w:tr w:rsidR="00D5393A">
        <w:trPr>
          <w:trHeight w:val="1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656F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Открытый урок 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656F3" w:rsidP="00D656F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Мастер-класс для родителей «Варка мыла»</w:t>
            </w:r>
          </w:p>
        </w:tc>
        <w:tc>
          <w:tcPr>
            <w:tcW w:w="3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слушатели курсов повышения квалификации (учителя-дефектологи и логопеды стационарных учреждений департамента социальной защиты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осква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D5393A">
        <w:trPr>
          <w:trHeight w:val="1"/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656F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Открытый урок по истории искусств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 w:rsidP="00D656F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r w:rsidR="00D656F3">
              <w:rPr>
                <w:rFonts w:ascii="Times New Roman" w:eastAsia="Times New Roman" w:hAnsi="Times New Roman" w:cs="Times New Roman"/>
                <w:sz w:val="24"/>
              </w:rPr>
              <w:t>Костюмы эпохи Петра»</w:t>
            </w:r>
          </w:p>
        </w:tc>
        <w:tc>
          <w:tcPr>
            <w:tcW w:w="3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слушатели курсов повышения квалификации (учителя-дефектологи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и логопеды стационарных учреждений департамента социальной защиты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осква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)</w:t>
            </w:r>
          </w:p>
        </w:tc>
      </w:tr>
      <w:tr w:rsidR="00D5393A">
        <w:trPr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2012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656F3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Открытый урок математики</w:t>
            </w:r>
          </w:p>
        </w:tc>
        <w:tc>
          <w:tcPr>
            <w:tcW w:w="4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656F3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«Порядковый счёт от 1 до 5»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Студенты дефектологического факультета МГГУ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олохова</w:t>
            </w:r>
            <w:proofErr w:type="spellEnd"/>
          </w:p>
        </w:tc>
      </w:tr>
      <w:tr w:rsidR="00D5393A">
        <w:trPr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Мастер-класс</w:t>
            </w:r>
          </w:p>
        </w:tc>
        <w:tc>
          <w:tcPr>
            <w:tcW w:w="4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Рождественские мастерские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Родители и дети </w:t>
            </w:r>
          </w:p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Школы</w:t>
            </w:r>
          </w:p>
        </w:tc>
      </w:tr>
      <w:tr w:rsidR="00D5393A">
        <w:trPr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Мастер-класс</w:t>
            </w:r>
          </w:p>
        </w:tc>
        <w:tc>
          <w:tcPr>
            <w:tcW w:w="4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Масленичная мастерская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Родители и дети </w:t>
            </w:r>
          </w:p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Школы</w:t>
            </w:r>
          </w:p>
        </w:tc>
      </w:tr>
      <w:tr w:rsidR="00D5393A">
        <w:trPr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71083D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Индивидуальное занятие по чтению и письму</w:t>
            </w:r>
          </w:p>
        </w:tc>
        <w:tc>
          <w:tcPr>
            <w:tcW w:w="4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71083D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Буквы 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,У.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71083D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МИОО</w:t>
            </w:r>
          </w:p>
        </w:tc>
      </w:tr>
      <w:tr w:rsidR="00D5393A">
        <w:trPr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71083D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 w:rsidP="0071083D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Открытый урок </w:t>
            </w:r>
            <w:r w:rsidR="0071083D">
              <w:rPr>
                <w:rFonts w:ascii="Times New Roman" w:eastAsia="Times New Roman" w:hAnsi="Times New Roman" w:cs="Times New Roman"/>
                <w:sz w:val="24"/>
              </w:rPr>
              <w:t>по развитию речи и ритмической игре</w:t>
            </w:r>
          </w:p>
        </w:tc>
        <w:tc>
          <w:tcPr>
            <w:tcW w:w="4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71083D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Пальчиковые игры.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Студенты МГГУ</w:t>
            </w:r>
          </w:p>
        </w:tc>
      </w:tr>
      <w:tr w:rsidR="00D5393A">
        <w:trPr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71083D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Открытое занятие по сенсорному развитию</w:t>
            </w:r>
          </w:p>
        </w:tc>
        <w:tc>
          <w:tcPr>
            <w:tcW w:w="4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71083D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Лепка из цветного воска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71083D">
            <w:pPr>
              <w:spacing w:after="0" w:line="240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>Методическое объединение</w:t>
            </w:r>
          </w:p>
        </w:tc>
      </w:tr>
      <w:tr w:rsidR="0071083D">
        <w:trPr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Default="0071083D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Default="0071083D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Открытое занятие по развитию речи и ритмической игре</w:t>
            </w:r>
          </w:p>
        </w:tc>
        <w:tc>
          <w:tcPr>
            <w:tcW w:w="4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Default="0071083D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История о святом </w:t>
            </w:r>
            <w:proofErr w:type="spellStart"/>
            <w:r>
              <w:rPr>
                <w:rFonts w:ascii="Calibri" w:eastAsia="Calibri" w:hAnsi="Calibri" w:cs="Calibri"/>
              </w:rPr>
              <w:t>Георгие</w:t>
            </w:r>
            <w:proofErr w:type="spellEnd"/>
            <w:r>
              <w:rPr>
                <w:rFonts w:ascii="Calibri" w:eastAsia="Calibri" w:hAnsi="Calibri" w:cs="Calibri"/>
              </w:rPr>
              <w:t>. Проигрывание истории в костюмах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Default="0071083D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083D"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 w:rsidRPr="0071083D"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 w:rsidRPr="0071083D"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 w:rsidRPr="0071083D"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Default="0071083D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083D">
              <w:rPr>
                <w:rFonts w:ascii="Times New Roman" w:eastAsia="Times New Roman" w:hAnsi="Times New Roman" w:cs="Times New Roman"/>
                <w:sz w:val="24"/>
              </w:rPr>
              <w:t>Методическое объединение</w:t>
            </w:r>
          </w:p>
        </w:tc>
      </w:tr>
      <w:tr w:rsidR="0071083D">
        <w:trPr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Default="0071083D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Default="0071083D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Открытое занятие по сенсорному развитию</w:t>
            </w:r>
          </w:p>
        </w:tc>
        <w:tc>
          <w:tcPr>
            <w:tcW w:w="4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Default="0071083D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Лепка из солёного теста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Pr="0071083D" w:rsidRDefault="0071083D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Pr="0071083D" w:rsidRDefault="0071083D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МГГУ</w:t>
            </w:r>
          </w:p>
        </w:tc>
      </w:tr>
      <w:tr w:rsidR="0071083D">
        <w:trPr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Default="0071083D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Default="0071083D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083D">
              <w:rPr>
                <w:rFonts w:ascii="Times New Roman" w:eastAsia="Times New Roman" w:hAnsi="Times New Roman" w:cs="Times New Roman"/>
                <w:sz w:val="24"/>
              </w:rPr>
              <w:t>Открытое занятие по сенсорному развитию</w:t>
            </w:r>
          </w:p>
        </w:tc>
        <w:tc>
          <w:tcPr>
            <w:tcW w:w="4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Default="0071083D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Изготовление аппликации «Цветы»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Default="0071083D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083D"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 w:rsidRPr="0071083D"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 w:rsidRPr="0071083D"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 w:rsidRPr="0071083D"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Default="0071083D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083D">
              <w:rPr>
                <w:rFonts w:ascii="Times New Roman" w:eastAsia="Times New Roman" w:hAnsi="Times New Roman" w:cs="Times New Roman"/>
                <w:sz w:val="24"/>
              </w:rPr>
              <w:t>Методическое объединение</w:t>
            </w:r>
          </w:p>
        </w:tc>
      </w:tr>
      <w:tr w:rsidR="0071083D">
        <w:trPr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Default="0071083D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Pr="0071083D" w:rsidRDefault="0071083D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083D">
              <w:rPr>
                <w:rFonts w:ascii="Times New Roman" w:eastAsia="Times New Roman" w:hAnsi="Times New Roman" w:cs="Times New Roman"/>
                <w:sz w:val="24"/>
              </w:rPr>
              <w:t>Индивидуальное занятие по чтению и письму</w:t>
            </w:r>
          </w:p>
        </w:tc>
        <w:tc>
          <w:tcPr>
            <w:tcW w:w="4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Default="007146BF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Составление и запись коротких слов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Pr="0071083D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46BF"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 w:rsidRPr="007146BF"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 w:rsidRPr="007146BF"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 w:rsidRPr="007146BF"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083D" w:rsidRPr="0071083D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ФГАУ ФИРО</w:t>
            </w:r>
          </w:p>
        </w:tc>
      </w:tr>
      <w:tr w:rsidR="007146BF">
        <w:trPr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Pr="0071083D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46BF">
              <w:rPr>
                <w:rFonts w:ascii="Times New Roman" w:eastAsia="Times New Roman" w:hAnsi="Times New Roman" w:cs="Times New Roman"/>
                <w:sz w:val="24"/>
              </w:rPr>
              <w:t>Открытое занятие по развитию речи и ритмической игре</w:t>
            </w:r>
          </w:p>
        </w:tc>
        <w:tc>
          <w:tcPr>
            <w:tcW w:w="4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Default="007146BF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Девочка и фонарик (вежливые слова: здравствуйте и до свидания)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Pr="007146BF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46BF"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 w:rsidRPr="007146BF"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 w:rsidRPr="007146BF"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 w:rsidRPr="007146BF"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46BF">
              <w:rPr>
                <w:rFonts w:ascii="Times New Roman" w:eastAsia="Times New Roman" w:hAnsi="Times New Roman" w:cs="Times New Roman"/>
                <w:sz w:val="24"/>
              </w:rPr>
              <w:t>Методическое объединение</w:t>
            </w:r>
          </w:p>
        </w:tc>
      </w:tr>
      <w:tr w:rsidR="007146BF">
        <w:trPr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Pr="007146BF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46BF">
              <w:rPr>
                <w:rFonts w:ascii="Times New Roman" w:eastAsia="Times New Roman" w:hAnsi="Times New Roman" w:cs="Times New Roman"/>
                <w:sz w:val="24"/>
              </w:rPr>
              <w:t xml:space="preserve">Открытое </w:t>
            </w:r>
            <w:r w:rsidRPr="007146BF">
              <w:rPr>
                <w:rFonts w:ascii="Times New Roman" w:eastAsia="Times New Roman" w:hAnsi="Times New Roman" w:cs="Times New Roman"/>
                <w:sz w:val="24"/>
              </w:rPr>
              <w:lastRenderedPageBreak/>
              <w:t>занятие по развитию речи и ритмической игре</w:t>
            </w:r>
          </w:p>
        </w:tc>
        <w:tc>
          <w:tcPr>
            <w:tcW w:w="4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Default="007146BF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>Слова</w:t>
            </w:r>
            <w:proofErr w:type="gramEnd"/>
            <w:r>
              <w:rPr>
                <w:rFonts w:ascii="Calibri" w:eastAsia="Calibri" w:hAnsi="Calibri" w:cs="Calibri"/>
              </w:rPr>
              <w:t xml:space="preserve">  ДА и НЕТ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Pr="007146BF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46BF">
              <w:rPr>
                <w:rFonts w:ascii="Times New Roman" w:eastAsia="Times New Roman" w:hAnsi="Times New Roman" w:cs="Times New Roman"/>
                <w:sz w:val="24"/>
              </w:rPr>
              <w:t xml:space="preserve">НОУ </w:t>
            </w:r>
            <w:r w:rsidRPr="007146BF"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«Школа </w:t>
            </w:r>
            <w:proofErr w:type="spellStart"/>
            <w:r w:rsidRPr="007146BF"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 w:rsidRPr="007146BF"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 w:rsidRPr="007146BF"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Pr="007146BF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46BF">
              <w:rPr>
                <w:rFonts w:ascii="Times New Roman" w:eastAsia="Times New Roman" w:hAnsi="Times New Roman" w:cs="Times New Roman"/>
                <w:sz w:val="24"/>
              </w:rPr>
              <w:lastRenderedPageBreak/>
              <w:t>ФГАУ ФИРО</w:t>
            </w:r>
          </w:p>
        </w:tc>
      </w:tr>
      <w:tr w:rsidR="007146BF">
        <w:trPr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2015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Pr="007146BF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46BF">
              <w:rPr>
                <w:rFonts w:ascii="Times New Roman" w:eastAsia="Times New Roman" w:hAnsi="Times New Roman" w:cs="Times New Roman"/>
                <w:sz w:val="24"/>
              </w:rPr>
              <w:t>Открытое занятие по развитию речи и ритмической игре</w:t>
            </w:r>
          </w:p>
        </w:tc>
        <w:tc>
          <w:tcPr>
            <w:tcW w:w="4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Default="007146BF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Слово СПАСИБО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Pr="007146BF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46BF"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 w:rsidRPr="007146BF"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 w:rsidRPr="007146BF"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 w:rsidRPr="007146BF"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Pr="007146BF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МГГУ</w:t>
            </w:r>
          </w:p>
        </w:tc>
      </w:tr>
      <w:tr w:rsidR="007146BF">
        <w:trPr>
          <w:jc w:val="center"/>
        </w:trPr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2015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Pr="007146BF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Индивидуальное занятие по альтернативной коммуникации</w:t>
            </w:r>
          </w:p>
        </w:tc>
        <w:tc>
          <w:tcPr>
            <w:tcW w:w="4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Default="007146BF">
            <w:pPr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Жесты при встрече и прощании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Pr="007146BF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46BF">
              <w:rPr>
                <w:rFonts w:ascii="Times New Roman" w:eastAsia="Times New Roman" w:hAnsi="Times New Roman" w:cs="Times New Roman"/>
                <w:sz w:val="24"/>
              </w:rPr>
              <w:t xml:space="preserve">НОУ «Школа </w:t>
            </w:r>
            <w:proofErr w:type="spellStart"/>
            <w:r w:rsidRPr="007146BF"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 w:rsidRPr="007146BF"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 w:rsidRPr="007146BF"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146BF" w:rsidRPr="007146BF" w:rsidRDefault="007146BF">
            <w:pPr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 w:rsidRPr="007146BF">
              <w:rPr>
                <w:rFonts w:ascii="Times New Roman" w:eastAsia="Times New Roman" w:hAnsi="Times New Roman" w:cs="Times New Roman"/>
                <w:sz w:val="24"/>
              </w:rPr>
              <w:t>Методическое объединение</w:t>
            </w:r>
          </w:p>
        </w:tc>
      </w:tr>
    </w:tbl>
    <w:p w:rsidR="00D5393A" w:rsidRDefault="00D5393A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Творческие отчеты, рефераты, доклады, статьи: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14"/>
        <w:gridCol w:w="4651"/>
        <w:gridCol w:w="1834"/>
        <w:gridCol w:w="1274"/>
      </w:tblGrid>
      <w:tr w:rsidR="00D5393A">
        <w:trPr>
          <w:trHeight w:val="1"/>
        </w:trPr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Год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Тема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Место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</w:t>
            </w:r>
          </w:p>
        </w:tc>
      </w:tr>
      <w:tr w:rsidR="00D5393A">
        <w:trPr>
          <w:trHeight w:val="1"/>
        </w:trPr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7146BF">
            <w:pPr>
              <w:spacing w:after="0" w:line="240" w:lineRule="auto"/>
            </w:pPr>
            <w:r>
              <w:t xml:space="preserve">«Гармонизация эмоционального состояния учащихся средствами </w:t>
            </w:r>
            <w:proofErr w:type="spellStart"/>
            <w:r>
              <w:t>арттерапии</w:t>
            </w:r>
            <w:proofErr w:type="spellEnd"/>
            <w:r>
              <w:t>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7146B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 рамках Дней Науки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Реферат</w:t>
            </w:r>
          </w:p>
        </w:tc>
      </w:tr>
      <w:tr w:rsidR="00D5393A">
        <w:trPr>
          <w:trHeight w:val="1"/>
        </w:trPr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7146B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7146B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Артпедагогика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арттерапия</w:t>
            </w:r>
            <w:proofErr w:type="spellEnd"/>
            <w:r w:rsidR="001C4228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НОУ»Школа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Реферат</w:t>
            </w:r>
          </w:p>
        </w:tc>
      </w:tr>
      <w:tr w:rsidR="00D5393A">
        <w:trPr>
          <w:trHeight w:val="1"/>
        </w:trPr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7146BF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7146BF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«Виды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арттерапии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НОУ»Школа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Реферат</w:t>
            </w:r>
          </w:p>
        </w:tc>
      </w:tr>
      <w:tr w:rsidR="00D5393A">
        <w:trPr>
          <w:trHeight w:val="1"/>
        </w:trPr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7146BF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7146BF">
            <w:pPr>
              <w:spacing w:line="240" w:lineRule="auto"/>
            </w:pPr>
            <w:r w:rsidRPr="007146BF">
              <w:t xml:space="preserve">«Гармонизация эмоционального состояния учащихся средствами </w:t>
            </w:r>
            <w:proofErr w:type="spellStart"/>
            <w:r w:rsidRPr="007146BF">
              <w:t>арттерапии</w:t>
            </w:r>
            <w:proofErr w:type="spellEnd"/>
            <w:r w:rsidRPr="007146BF">
              <w:t>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НОУ»Школа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Реферат</w:t>
            </w:r>
          </w:p>
        </w:tc>
      </w:tr>
      <w:tr w:rsidR="00FA2E29">
        <w:trPr>
          <w:trHeight w:val="1"/>
        </w:trPr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2E29" w:rsidRDefault="00FA2E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2E29" w:rsidRPr="007146BF" w:rsidRDefault="00FA2E29">
            <w:pPr>
              <w:spacing w:line="240" w:lineRule="auto"/>
            </w:pPr>
            <w:r>
              <w:t>«</w:t>
            </w:r>
            <w:r w:rsidRPr="00FA2E29">
              <w:t>Формирование базовых компонентов коммуникативной культуры у детей с интеллектуальной недостаточно</w:t>
            </w:r>
            <w:r>
              <w:t>стью»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2E29" w:rsidRDefault="00FA2E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A2E29">
              <w:rPr>
                <w:rFonts w:ascii="Times New Roman" w:eastAsia="Times New Roman" w:hAnsi="Times New Roman" w:cs="Times New Roman"/>
                <w:sz w:val="24"/>
              </w:rPr>
              <w:t>НОУ»Школа</w:t>
            </w:r>
            <w:proofErr w:type="spellEnd"/>
            <w:r w:rsidRPr="00FA2E2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A2E29">
              <w:rPr>
                <w:rFonts w:ascii="Times New Roman" w:eastAsia="Times New Roman" w:hAnsi="Times New Roman" w:cs="Times New Roman"/>
                <w:sz w:val="24"/>
              </w:rPr>
              <w:t>св</w:t>
            </w:r>
            <w:proofErr w:type="gramStart"/>
            <w:r w:rsidRPr="00FA2E29">
              <w:rPr>
                <w:rFonts w:ascii="Times New Roman" w:eastAsia="Times New Roman" w:hAnsi="Times New Roman" w:cs="Times New Roman"/>
                <w:sz w:val="24"/>
              </w:rPr>
              <w:t>.Г</w:t>
            </w:r>
            <w:proofErr w:type="gramEnd"/>
            <w:r w:rsidRPr="00FA2E29">
              <w:rPr>
                <w:rFonts w:ascii="Times New Roman" w:eastAsia="Times New Roman" w:hAnsi="Times New Roman" w:cs="Times New Roman"/>
                <w:sz w:val="24"/>
              </w:rPr>
              <w:t>еоргия</w:t>
            </w:r>
            <w:proofErr w:type="spellEnd"/>
            <w:r w:rsidRPr="00FA2E29">
              <w:rPr>
                <w:rFonts w:ascii="Times New Roman" w:eastAsia="Times New Roman" w:hAnsi="Times New Roman" w:cs="Times New Roman"/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A2E29" w:rsidRDefault="00FA2E2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FA2E29">
              <w:rPr>
                <w:rFonts w:ascii="Times New Roman" w:eastAsia="Times New Roman" w:hAnsi="Times New Roman" w:cs="Times New Roman"/>
                <w:sz w:val="24"/>
              </w:rPr>
              <w:t>Реферат</w:t>
            </w:r>
          </w:p>
        </w:tc>
      </w:tr>
    </w:tbl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Раздел 4. Внеурочная деятельность</w:t>
      </w: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Взаимодействие с родителями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9"/>
        <w:gridCol w:w="2566"/>
        <w:gridCol w:w="5088"/>
      </w:tblGrid>
      <w:tr w:rsidR="00D5393A">
        <w:trPr>
          <w:trHeight w:val="1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Направление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Год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      Содержание</w:t>
            </w:r>
          </w:p>
        </w:tc>
      </w:tr>
      <w:tr w:rsidR="00D5393A">
        <w:trPr>
          <w:trHeight w:val="1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Родительские собрания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Трудовая деятельность подростка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Окончание школы. Планы на будущее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Знакомство. Задачи для первоклассников на первое полугодие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Итоги первого учебного года.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Значение ритма в жизни  школьника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2013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Итоги года. Праздники года. Взаимодействия взрослых и детей.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Итоги первого полугодия. Возрастные особенности 9-10 лет (Рубикон). Эпоха Ветхого Завета в 3-ем классе.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2015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Итоги второго полугодия. Возрастные особенности. Взаимопомощь и самостоятельность. Строительство дома.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D5393A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Открытые уроки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FA2E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Индивидуальное занятие по сенсорному развитию «Лепка из цветного воска»</w:t>
            </w:r>
          </w:p>
        </w:tc>
      </w:tr>
      <w:tr w:rsidR="00D5393A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FA2E29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FA2E29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Открытое занятие по развитию речи «История о святом Георгии. Проигрывание истории в костюмах»</w:t>
            </w:r>
          </w:p>
        </w:tc>
      </w:tr>
      <w:tr w:rsidR="00D5393A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2014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FA2E29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Занятие по сенсорному развитию «Изготовление аппликации «Цветы»</w:t>
            </w:r>
          </w:p>
        </w:tc>
      </w:tr>
      <w:tr w:rsidR="00D5393A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FA2E29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FA2E29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Индивидуальное занятие по развитию речи «Девочка и фонарик». Слова ЗДРАВСТВУЙТЕ и ДО СВИДАНИЯ</w:t>
            </w:r>
          </w:p>
        </w:tc>
      </w:tr>
      <w:tr w:rsidR="00D5393A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2015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FA2E29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Индивидуальное занятие по альтернативной коммуникации «Жесты при встрече и прощании</w:t>
            </w:r>
          </w:p>
        </w:tc>
      </w:tr>
      <w:tr w:rsidR="00D5393A">
        <w:trPr>
          <w:trHeight w:val="1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Мастер-классы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Факультативные занятия для родителей «валяние из шерсти»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Факультативные занятия для родителей «Эвритмия»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Факультативные занятия для родителей «Рисование форм»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родителями подарка для Школы на Выпускной вечер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родителей в театральной постановке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Факультативные  занятия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Ботмеровская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гимнастика»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Факультативные занятия для родителей по живописи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2012, 2013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Мастер-класс для родителей и детей на Масленицу.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2012, 2013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Мастер-класс для родителей и детей «Рождественские мастерские»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2014, 2015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Факультативные занятия для родителей «Изготовление игрушек из шерсти"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Постановка родителями спектакля для школы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2015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родителей в театральной постановке класса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2015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родителей в строительстве домика (проект года)</w:t>
            </w:r>
          </w:p>
        </w:tc>
      </w:tr>
      <w:tr w:rsidR="00D5393A">
        <w:trPr>
          <w:trHeight w:val="1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Консультации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 возникающей потребности родителей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 возникающей потребности родителей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 возникающей потребности родителей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2015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 возникающей потребности родителей</w:t>
            </w:r>
          </w:p>
        </w:tc>
      </w:tr>
      <w:tr w:rsidR="00D5393A">
        <w:trPr>
          <w:trHeight w:val="1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Общественная работа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родителей в уборке класса и территории школы</w:t>
            </w:r>
          </w:p>
        </w:tc>
      </w:tr>
      <w:tr w:rsidR="00D5393A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Участие родителей в уборке класса и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территории школы</w:t>
            </w:r>
          </w:p>
        </w:tc>
      </w:tr>
      <w:tr w:rsidR="00D5393A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родителей в уборке класса и территории школы</w:t>
            </w:r>
          </w:p>
        </w:tc>
      </w:tr>
      <w:tr w:rsidR="00D5393A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2015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родителей в уборке класса и территории школы</w:t>
            </w:r>
          </w:p>
        </w:tc>
      </w:tr>
      <w:tr w:rsidR="00D5393A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2015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Участие в годовом проекте класса - строительство дома.</w:t>
            </w:r>
          </w:p>
        </w:tc>
      </w:tr>
      <w:tr w:rsidR="00D5393A">
        <w:trPr>
          <w:trHeight w:val="1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Праздники</w:t>
            </w:r>
          </w:p>
          <w:p w:rsidR="00D5393A" w:rsidRDefault="00D5393A">
            <w:pPr>
              <w:spacing w:after="0" w:line="240" w:lineRule="auto"/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родителей в праздниках школы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родителей в праздниках школы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родителей в праздниках школы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родителей в праздниках школы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2014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Участие в постановке спектакля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2015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Участие в праздниках школы</w:t>
            </w:r>
          </w:p>
        </w:tc>
      </w:tr>
      <w:tr w:rsidR="00D5393A">
        <w:trPr>
          <w:trHeight w:val="1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2015</w:t>
            </w:r>
          </w:p>
        </w:tc>
        <w:tc>
          <w:tcPr>
            <w:tcW w:w="5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Участие в спектакле класса</w:t>
            </w:r>
          </w:p>
        </w:tc>
      </w:tr>
    </w:tbl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306529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Программно-</w:t>
      </w:r>
      <w:r w:rsidR="001C4228">
        <w:rPr>
          <w:rFonts w:ascii="Times New Roman" w:eastAsia="Times New Roman" w:hAnsi="Times New Roman" w:cs="Times New Roman"/>
          <w:b/>
          <w:sz w:val="24"/>
        </w:rPr>
        <w:t>методические разработки, авторские программы:</w:t>
      </w: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Театральный проект «Собака на сене»,2011 (сценарий, фото)</w:t>
      </w: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Театральный проект «Как царь Пётр арапа женил»,2012 (сценарий, фото)</w:t>
      </w: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Театральный проект «Водевиль», 2013 (сценарий)</w:t>
      </w:r>
    </w:p>
    <w:p w:rsidR="00306529" w:rsidRDefault="00306529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Театральный проект «Коза-дереза»</w:t>
      </w:r>
    </w:p>
    <w:p w:rsidR="00D5393A" w:rsidRDefault="00306529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</w:t>
      </w:r>
      <w:r w:rsidR="001C4228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1C4228">
        <w:rPr>
          <w:rFonts w:ascii="Times New Roman" w:eastAsia="Times New Roman" w:hAnsi="Times New Roman" w:cs="Times New Roman"/>
          <w:sz w:val="24"/>
        </w:rPr>
        <w:t>Эвритмическо</w:t>
      </w:r>
      <w:proofErr w:type="spellEnd"/>
      <w:r w:rsidR="001C4228">
        <w:rPr>
          <w:rFonts w:ascii="Times New Roman" w:eastAsia="Times New Roman" w:hAnsi="Times New Roman" w:cs="Times New Roman"/>
          <w:sz w:val="24"/>
        </w:rPr>
        <w:t>-театральная постановка "Басни И. Крылова" , 2014(сценарий)</w:t>
      </w:r>
    </w:p>
    <w:p w:rsidR="00D5393A" w:rsidRDefault="00306529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</w:t>
      </w:r>
      <w:r w:rsidR="001C4228">
        <w:rPr>
          <w:rFonts w:ascii="Times New Roman" w:eastAsia="Times New Roman" w:hAnsi="Times New Roman" w:cs="Times New Roman"/>
          <w:sz w:val="24"/>
        </w:rPr>
        <w:t xml:space="preserve">. </w:t>
      </w:r>
      <w:proofErr w:type="spellStart"/>
      <w:r w:rsidR="001C4228">
        <w:rPr>
          <w:rFonts w:ascii="Times New Roman" w:eastAsia="Times New Roman" w:hAnsi="Times New Roman" w:cs="Times New Roman"/>
          <w:sz w:val="24"/>
        </w:rPr>
        <w:t>Эвритмическо</w:t>
      </w:r>
      <w:proofErr w:type="spellEnd"/>
      <w:r w:rsidR="001C4228">
        <w:rPr>
          <w:rFonts w:ascii="Times New Roman" w:eastAsia="Times New Roman" w:hAnsi="Times New Roman" w:cs="Times New Roman"/>
          <w:sz w:val="24"/>
        </w:rPr>
        <w:t>-театральная постановка "Ноев ковчег", 2015 (сценарий, фото)</w:t>
      </w: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Кружки, факультативы, секции: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4"/>
        <w:gridCol w:w="4558"/>
        <w:gridCol w:w="4101"/>
      </w:tblGrid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Год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Участники (количество)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выставки работ учащихся («Мадонна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Литта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» и «Сикстинская мадонна»)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9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Театральный проект «Собака на сене»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9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Коллективное составление карты Санкт-Петербурга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10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Театральный проект «Как царь Пётр арапа женил»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10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Театр</w:t>
            </w:r>
            <w:r w:rsidR="00306529">
              <w:rPr>
                <w:rFonts w:ascii="Times New Roman" w:eastAsia="Times New Roman" w:hAnsi="Times New Roman" w:cs="Times New Roman"/>
                <w:sz w:val="24"/>
              </w:rPr>
              <w:t>альный проект «Водевиль»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Профи класса (12 человек)</w:t>
            </w:r>
          </w:p>
        </w:tc>
      </w:tr>
      <w:tr w:rsidR="00306529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06529" w:rsidRDefault="00306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06529" w:rsidRDefault="00306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 по развитию речи «Коза-дереза»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06529" w:rsidRDefault="00306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1-го класса (9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306529">
            <w:pPr>
              <w:spacing w:line="240" w:lineRule="auto"/>
            </w:pPr>
            <w:r>
              <w:t>Проект по развитию речи «Басни Крылова»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306529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2-го класса (9</w:t>
            </w:r>
            <w:r w:rsidR="001C4228">
              <w:rPr>
                <w:rFonts w:ascii="Times New Roman" w:eastAsia="Times New Roman" w:hAnsi="Times New Roman" w:cs="Times New Roman"/>
                <w:sz w:val="24"/>
              </w:rPr>
              <w:t xml:space="preserve">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306529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2015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306529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 по развитию речи «Ноев ковчег»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306529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3-го класса (9</w:t>
            </w:r>
            <w:r w:rsidR="001C4228">
              <w:rPr>
                <w:rFonts w:ascii="Times New Roman" w:eastAsia="Times New Roman" w:hAnsi="Times New Roman" w:cs="Times New Roman"/>
                <w:sz w:val="24"/>
              </w:rPr>
              <w:t xml:space="preserve">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2015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306529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 по развитию реч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="001C4228">
              <w:rPr>
                <w:rFonts w:ascii="Times New Roman" w:eastAsia="Times New Roman" w:hAnsi="Times New Roman" w:cs="Times New Roman"/>
                <w:sz w:val="24"/>
              </w:rPr>
              <w:t>-</w:t>
            </w:r>
            <w:proofErr w:type="gramEnd"/>
            <w:r w:rsidR="001C4228">
              <w:rPr>
                <w:rFonts w:ascii="Times New Roman" w:eastAsia="Times New Roman" w:hAnsi="Times New Roman" w:cs="Times New Roman"/>
                <w:sz w:val="24"/>
              </w:rPr>
              <w:t xml:space="preserve"> строительство домика (игровая площадка)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306529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3-го класса (9</w:t>
            </w:r>
            <w:r w:rsidR="001C4228">
              <w:rPr>
                <w:rFonts w:ascii="Times New Roman" w:eastAsia="Times New Roman" w:hAnsi="Times New Roman" w:cs="Times New Roman"/>
                <w:sz w:val="24"/>
              </w:rPr>
              <w:t xml:space="preserve"> человек)</w:t>
            </w:r>
          </w:p>
        </w:tc>
      </w:tr>
    </w:tbl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Внеклассные мероприятия: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5"/>
        <w:gridCol w:w="4580"/>
        <w:gridCol w:w="4078"/>
      </w:tblGrid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Год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Название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Участники (количество)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Экскурсия вокруг школы, и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Люблинскую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улицу. Правила дорожного движения (география)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9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2011-2012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праздниках года: Рыцарский турнир, Праздник фонариков, Рождество, Праздник мам, Пасха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9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 в Кремль. Царские покои.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9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 в храм Василия Блаженного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9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Экскурсия в музей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ушкина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(Давид)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9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Поездка на море. Турция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9 класса (5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Поездка в Санкт-Петербург (география)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10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 в морской клуб.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10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в морском клубе (раз в месяц)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10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Посещение аквапарка (раз в месяц)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10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2012-2013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праздниках года: Рыцарский турнир, Праздник фонариков, Рождество, Праздник мам, Пасха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10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Поездка в Санкт-Петербург (история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)К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остюмированный бал эпохи Петра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10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Плавание на фрегате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10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Выпускной вечер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10 класса (7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 вокруг школы «Осень»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3065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1 класса (9</w:t>
            </w:r>
            <w:r w:rsidR="001C4228">
              <w:rPr>
                <w:rFonts w:ascii="Times New Roman" w:eastAsia="Times New Roman" w:hAnsi="Times New Roman" w:cs="Times New Roman"/>
                <w:sz w:val="24"/>
              </w:rPr>
              <w:t xml:space="preserve">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 «Зима»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3065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1 класса (9</w:t>
            </w:r>
            <w:r w:rsidR="001C4228">
              <w:rPr>
                <w:rFonts w:ascii="Times New Roman" w:eastAsia="Times New Roman" w:hAnsi="Times New Roman" w:cs="Times New Roman"/>
                <w:sz w:val="24"/>
              </w:rPr>
              <w:t xml:space="preserve">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 к пруду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30652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1 класса (9</w:t>
            </w:r>
            <w:r w:rsidR="001C4228">
              <w:rPr>
                <w:rFonts w:ascii="Times New Roman" w:eastAsia="Times New Roman" w:hAnsi="Times New Roman" w:cs="Times New Roman"/>
                <w:sz w:val="24"/>
              </w:rPr>
              <w:t xml:space="preserve">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2013-2014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праздниках года: Рыцарский турнир, Праздник фонариков, Рождество, Праздник мам, Пасха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306529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Учащиеся 2 класса (9 </w:t>
            </w:r>
            <w:r w:rsidR="001C4228">
              <w:rPr>
                <w:rFonts w:ascii="Times New Roman" w:eastAsia="Times New Roman" w:hAnsi="Times New Roman" w:cs="Times New Roman"/>
                <w:sz w:val="24"/>
              </w:rPr>
              <w:t>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2014-2015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праздниках года: Рыцарский турнир, Праздник фонариков, Рождество, Праздник мам, Пасха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306529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Учащиеся 3 класса (9</w:t>
            </w:r>
            <w:r w:rsidR="001C4228">
              <w:rPr>
                <w:rFonts w:ascii="Times New Roman" w:eastAsia="Times New Roman" w:hAnsi="Times New Roman" w:cs="Times New Roman"/>
                <w:sz w:val="24"/>
              </w:rPr>
              <w:t xml:space="preserve">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2015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Экскурсия в Музей крестьянского быта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учащиеся 4-го класса</w:t>
            </w:r>
            <w:r w:rsidR="00306529">
              <w:rPr>
                <w:rFonts w:ascii="Calibri" w:eastAsia="Calibri" w:hAnsi="Calibri" w:cs="Calibri"/>
              </w:rPr>
              <w:t xml:space="preserve"> (9 человек)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2015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Экскурсия в Славянский музей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учащиеся 4-го класса</w:t>
            </w:r>
            <w:r w:rsidR="00306529">
              <w:rPr>
                <w:rFonts w:ascii="Calibri" w:eastAsia="Calibri" w:hAnsi="Calibri" w:cs="Calibri"/>
              </w:rPr>
              <w:t xml:space="preserve"> (9 человек)</w:t>
            </w:r>
          </w:p>
          <w:p w:rsidR="00D5393A" w:rsidRDefault="00D5393A">
            <w:pPr>
              <w:spacing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Участие в конкурсах, концертах и спортивных мероприятиях: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4"/>
        <w:gridCol w:w="4562"/>
        <w:gridCol w:w="4097"/>
      </w:tblGrid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Год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Название, место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2008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Фестиваль «Радуга», Москва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Лапушкин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Игорь, Дипломант 2ст  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Фестиваль «Радуга», Москва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Якубовский Илья, Дипломант 3ст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Фестиваль «Радуга», Москва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Лентьев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Филипп, Дипломант 3ст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Фестиваль «Наша Пасха», Москва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Лентьев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Филипп, Лауреат.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2-ой Российский Конгресс людей с ограниченными возможностями, Екатеринбург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Лапушкин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Игорь, Участник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2014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Фестиваль «Радуга», Москва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Фурыгина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Настя, Дипломант 2ст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2014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Фестиваль «Радуга», Москва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</w:rPr>
              <w:t>Лыпарёв</w:t>
            </w:r>
            <w:proofErr w:type="spellEnd"/>
            <w:r>
              <w:rPr>
                <w:rFonts w:ascii="Calibri" w:eastAsia="Calibri" w:hAnsi="Calibri" w:cs="Calibri"/>
              </w:rPr>
              <w:t xml:space="preserve"> Степан, дипломант 3ст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2014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Фестиваль «Радуга», Москва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Семёнов Кирилл, дипломант 2-ой </w:t>
            </w:r>
            <w:proofErr w:type="spellStart"/>
            <w:r>
              <w:rPr>
                <w:rFonts w:ascii="Calibri" w:eastAsia="Calibri" w:hAnsi="Calibri" w:cs="Calibri"/>
              </w:rPr>
              <w:t>тепени</w:t>
            </w:r>
            <w:proofErr w:type="spellEnd"/>
          </w:p>
        </w:tc>
      </w:tr>
    </w:tbl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Творческие работы: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4"/>
        <w:gridCol w:w="4549"/>
        <w:gridCol w:w="4110"/>
      </w:tblGrid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Год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Результат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Театральный проект «Собака на сене»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Костюмы, сшитые учащимися 9 класса, декорации, реквизит, афиша, спектакль</w:t>
            </w:r>
          </w:p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иллюстрированных книг «Собака на сене»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2011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Сказка для малышей «Репка»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костюмов, показ сказки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Спектакль «Три царя»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спектакле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Спектакль "Изгнание из Рая» 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костюмов, реквизита, спектакль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Театральный проект «Как царь Пётр арапа женил»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Костюмы, сшитые учащимися 10 класса, декорации, реквизит, афиша, спектакль</w:t>
            </w:r>
          </w:p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Изготовление керамических тарелок и их роспись «Фрегаты»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2012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Спектакль «Сказание о святом Георгии»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Участие в спектакле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Театральный проект «Водевиль»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Костюмы, сшитые учащимися Профи класса, декорации, реквизит, афиша,  спектакль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2013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 года «Коза-дереза»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Спектакль 1 класса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2014 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 года «Басни И. Крылова"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Спектакль 2 класса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2015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 года «Ноев ковчег»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Спектакль 3 класса</w:t>
            </w:r>
          </w:p>
        </w:tc>
      </w:tr>
      <w:tr w:rsidR="00D5393A">
        <w:trPr>
          <w:trHeight w:val="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2015</w:t>
            </w:r>
          </w:p>
        </w:tc>
        <w:tc>
          <w:tcPr>
            <w:tcW w:w="4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Проект года - строительство дома</w:t>
            </w:r>
          </w:p>
        </w:tc>
        <w:tc>
          <w:tcPr>
            <w:tcW w:w="4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5393A" w:rsidRDefault="001C4228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работа в столярной мастерской; строительство дома учениками 3-го класса</w:t>
            </w:r>
          </w:p>
        </w:tc>
      </w:tr>
    </w:tbl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Раздел 5. Результаты педагогической деятельности</w:t>
      </w:r>
    </w:p>
    <w:p w:rsidR="00D5393A" w:rsidRDefault="001C4228">
      <w:pPr>
        <w:ind w:right="-1" w:firstLine="567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Результаты мониторинга за последние  5 лет (результаты на май 2012 года)</w:t>
      </w:r>
    </w:p>
    <w:p w:rsidR="00D5393A" w:rsidRDefault="00D5393A">
      <w:pPr>
        <w:ind w:right="-1" w:firstLine="567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D5393A" w:rsidRDefault="00306529">
      <w:pPr>
        <w:ind w:right="-1" w:firstLine="567"/>
        <w:jc w:val="center"/>
        <w:rPr>
          <w:rFonts w:ascii="Times New Roman" w:eastAsia="Times New Roman" w:hAnsi="Times New Roman" w:cs="Times New Roman"/>
          <w:b/>
          <w:sz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u w:val="single"/>
          <w:shd w:val="clear" w:color="auto" w:fill="FFFFFF"/>
        </w:rPr>
        <w:t xml:space="preserve">4 </w:t>
      </w:r>
      <w:r w:rsidR="001C4228">
        <w:rPr>
          <w:rFonts w:ascii="Times New Roman" w:eastAsia="Times New Roman" w:hAnsi="Times New Roman" w:cs="Times New Roman"/>
          <w:b/>
          <w:sz w:val="24"/>
          <w:u w:val="single"/>
          <w:shd w:val="clear" w:color="auto" w:fill="FFFFFF"/>
        </w:rPr>
        <w:t>класс</w:t>
      </w:r>
    </w:p>
    <w:p w:rsidR="00D5393A" w:rsidRDefault="001C4228">
      <w:pPr>
        <w:spacing w:before="100" w:after="10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Познавательная деятельность</w:t>
      </w:r>
    </w:p>
    <w:p w:rsidR="00D5393A" w:rsidRDefault="00D5393A">
      <w:pPr>
        <w:spacing w:before="100" w:after="100"/>
        <w:jc w:val="center"/>
        <w:rPr>
          <w:rFonts w:ascii="Times New Roman" w:eastAsia="Times New Roman" w:hAnsi="Times New Roman" w:cs="Times New Roman"/>
        </w:rPr>
      </w:pPr>
    </w:p>
    <w:p w:rsidR="00D5393A" w:rsidRDefault="001C4228">
      <w:pPr>
        <w:keepNext/>
        <w:spacing w:before="100" w:after="10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Социальное развитие</w:t>
      </w:r>
    </w:p>
    <w:p w:rsidR="00D5393A" w:rsidRDefault="001C4228">
      <w:pPr>
        <w:keepNext/>
        <w:spacing w:before="100" w:after="10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D5393A" w:rsidRDefault="00D5393A">
      <w:pPr>
        <w:rPr>
          <w:rFonts w:ascii="Times New Roman" w:eastAsia="Times New Roman" w:hAnsi="Times New Roman" w:cs="Times New Roman"/>
          <w:b/>
          <w:sz w:val="24"/>
        </w:rPr>
      </w:pP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Раздел 6. Учебно-методическая база</w:t>
      </w: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1C422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Негосударственное образовательное учреждение</w:t>
      </w:r>
    </w:p>
    <w:p w:rsidR="00D5393A" w:rsidRDefault="001C422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«Школа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>в. Георгия»</w:t>
      </w: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1C422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ПАСПОРТ КАБИНЕТА</w:t>
      </w: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1C422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4-го класса</w:t>
      </w: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1C422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Ответственны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й-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Амченцева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В.А.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Махнёва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О.В.</w:t>
      </w: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1C4228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2015 г</w:t>
      </w: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5393A" w:rsidRDefault="001C422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Содержание</w:t>
      </w: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1.Перечень мебели кабинета</w:t>
      </w: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2.Перечень оборудования кабинета </w:t>
      </w: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3.Перечень методический пособий</w:t>
      </w: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4.Перечень учебно-методической литературы </w:t>
      </w: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5..Перечень технических средств обучения (телевизор, видеомагнитофон, музыкальный центр, диапроектор и др.)</w:t>
      </w: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6.Перечень ИКТ </w:t>
      </w:r>
    </w:p>
    <w:p w:rsidR="00D5393A" w:rsidRDefault="001C4228">
      <w:pPr>
        <w:spacing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7.План развития кабинета</w:t>
      </w: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1.Перечень мебели кабинета</w:t>
      </w:r>
    </w:p>
    <w:p w:rsidR="00D5393A" w:rsidRDefault="00D5393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Шкаф большой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Шкаф малый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3.Парта (8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шт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)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4.Стул (8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шт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)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5.Стул учительский (2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шт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)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 Стол учительский 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 Этажерка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 Тумба с полками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 Лавка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10. Табурет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sz w:val="24"/>
        </w:rPr>
        <w:t>Планшетница</w:t>
      </w:r>
      <w:proofErr w:type="spellEnd"/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12. Столик для свечи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13. Ширма</w:t>
      </w:r>
    </w:p>
    <w:p w:rsidR="00D5393A" w:rsidRDefault="00D5393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2.Перечень оборудования кабинета</w:t>
      </w:r>
    </w:p>
    <w:p w:rsidR="00D5393A" w:rsidRDefault="00D5393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Доска школьная магнитная, распашная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Полка для «Времён года»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Коммуникативная доска «Распорядок дня»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Планшеты для живописи (10шт)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Коврики для валяния (2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шт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)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 Контейнеры для хранения природных материалов (5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шт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>)</w:t>
      </w:r>
    </w:p>
    <w:p w:rsidR="00D5393A" w:rsidRDefault="00D5393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3.Перечень методический пособий</w:t>
      </w:r>
    </w:p>
    <w:p w:rsidR="00D5393A" w:rsidRDefault="00D5393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Карточки «Времена года»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Карточки «12 месяцев»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 Карточки «Дни недели»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Иллюстрации «Времена года»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 «Волшебный мешочек»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 Счётный материал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 Природный материал для работы с тактильными ощущениями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 Карточки - буквы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 Карточки - цифры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10. Пиктограммы «Распорядок дня»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11. Альбомы для уроков математики и письма</w:t>
      </w:r>
    </w:p>
    <w:p w:rsidR="00D5393A" w:rsidRDefault="00D5393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4.Перечень учебно-методической литературы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1.Р. Штайнер «Лечебно-педагогический курс». Калуга: «Духовное Познание».1995.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2.Р. Штейнер «Общее учение о человеке как основа педагогики». М.: 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«Парсифаль»,1995.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3.К.Кёниг «Развитие чувств и телесный опыт». Калуга: «Духовное Познание»,2002.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4.В.Хольцапфель «Дети, нуждающиеся в особом уходе». Калуга: «Духовное Познание»,1997.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5.Р.Штайнер «Здоровье и болезни». М.: «Лонгин»,2006.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6.Р. Штайнер «Здоровое развитие». Калуга: «Духовное Познание»,1995.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7.Ф.Хуземанн, </w:t>
      </w:r>
      <w:proofErr w:type="spellStart"/>
      <w:r>
        <w:rPr>
          <w:rFonts w:ascii="Times New Roman" w:eastAsia="Times New Roman" w:hAnsi="Times New Roman" w:cs="Times New Roman"/>
          <w:sz w:val="24"/>
        </w:rPr>
        <w:t>О.Вольф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«Образ человека как основа искусства врачевания». Калуга: «Духовное Познание»,2005.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8.Сборник «Гармоничный ребёнок». СПб</w:t>
      </w:r>
      <w:proofErr w:type="gramStart"/>
      <w:r>
        <w:rPr>
          <w:rFonts w:ascii="Times New Roman" w:eastAsia="Times New Roman" w:hAnsi="Times New Roman" w:cs="Times New Roman"/>
          <w:sz w:val="24"/>
        </w:rPr>
        <w:t>.: «</w:t>
      </w:r>
      <w:proofErr w:type="gramEnd"/>
      <w:r>
        <w:rPr>
          <w:rFonts w:ascii="Times New Roman" w:eastAsia="Times New Roman" w:hAnsi="Times New Roman" w:cs="Times New Roman"/>
          <w:sz w:val="24"/>
        </w:rPr>
        <w:t>Деметра»,2003.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9.Сборник упражнений для ритмической части. Киев: «Наири»,2010.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10.Сборник стихов русских поэтов. М.,1989. 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11.Большая хрестоматия любимых сказок. М.,2001.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12.Г.Х.Андерсен Сказки. М.: «Детская литература»,1977.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13.Е.Шмелёва «Пальчиковые игры». М.,2008.</w:t>
      </w:r>
    </w:p>
    <w:p w:rsidR="00D5393A" w:rsidRDefault="001C4228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14.Ю.Лотман «Беседы о русской культуре». СПб</w:t>
      </w:r>
      <w:proofErr w:type="gramStart"/>
      <w:r>
        <w:rPr>
          <w:rFonts w:ascii="Times New Roman" w:eastAsia="Times New Roman" w:hAnsi="Times New Roman" w:cs="Times New Roman"/>
          <w:sz w:val="24"/>
        </w:rPr>
        <w:t>.: «</w:t>
      </w:r>
      <w:proofErr w:type="gramEnd"/>
      <w:r>
        <w:rPr>
          <w:rFonts w:ascii="Times New Roman" w:eastAsia="Times New Roman" w:hAnsi="Times New Roman" w:cs="Times New Roman"/>
          <w:sz w:val="24"/>
        </w:rPr>
        <w:t>Искусство – СПб»,1994.</w:t>
      </w:r>
    </w:p>
    <w:p w:rsidR="00D5393A" w:rsidRDefault="00D5393A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after="0" w:line="240" w:lineRule="auto"/>
        <w:ind w:left="1211" w:right="709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5.Перечень технических средств обучения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1.Фотоаппарат «</w:t>
      </w:r>
      <w:proofErr w:type="spellStart"/>
      <w:r>
        <w:rPr>
          <w:rFonts w:ascii="Times New Roman" w:eastAsia="Times New Roman" w:hAnsi="Times New Roman" w:cs="Times New Roman"/>
          <w:sz w:val="24"/>
        </w:rPr>
        <w:t>Soni</w:t>
      </w:r>
      <w:proofErr w:type="spellEnd"/>
      <w:r>
        <w:rPr>
          <w:rFonts w:ascii="Times New Roman" w:eastAsia="Times New Roman" w:hAnsi="Times New Roman" w:cs="Times New Roman"/>
          <w:sz w:val="24"/>
        </w:rPr>
        <w:t>»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Переносные лампы для теневого театра</w:t>
      </w:r>
    </w:p>
    <w:p w:rsidR="00D5393A" w:rsidRDefault="00D5393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6.Перечень ИКТ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1.Коммуникативные карточки «Распорядок дня»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2.Фотографии детей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3.Фотоальбомы 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4.Собрание записей проектных работ (диски)</w:t>
      </w:r>
    </w:p>
    <w:p w:rsidR="00D5393A" w:rsidRDefault="00D5393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 План развития кабинета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1.Покраска стен класса в цвет, соответствующий возрасту детей</w:t>
      </w:r>
    </w:p>
    <w:p w:rsidR="00D5393A" w:rsidRDefault="001C4228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Изготовление карточек для глобального чтения</w:t>
      </w:r>
    </w:p>
    <w:p w:rsidR="00D5393A" w:rsidRDefault="00D5393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5393A" w:rsidRDefault="00D5393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</w:p>
    <w:sectPr w:rsidR="00D53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1B54"/>
    <w:multiLevelType w:val="multilevel"/>
    <w:tmpl w:val="381035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2415640"/>
    <w:multiLevelType w:val="multilevel"/>
    <w:tmpl w:val="4C5AAA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E420FFF"/>
    <w:multiLevelType w:val="hybridMultilevel"/>
    <w:tmpl w:val="2EF26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93A"/>
    <w:rsid w:val="00021AF3"/>
    <w:rsid w:val="001472D1"/>
    <w:rsid w:val="001C4228"/>
    <w:rsid w:val="00281CA7"/>
    <w:rsid w:val="00306529"/>
    <w:rsid w:val="0071083D"/>
    <w:rsid w:val="007146BF"/>
    <w:rsid w:val="009B74F2"/>
    <w:rsid w:val="00D5393A"/>
    <w:rsid w:val="00D656F3"/>
    <w:rsid w:val="00FA2E29"/>
    <w:rsid w:val="00FE5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2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7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2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7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4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84685-C0E5-47A8-A7DF-036DDDFA2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3204</Words>
  <Characters>18264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Лунный кратер</Company>
  <LinksUpToDate>false</LinksUpToDate>
  <CharactersWithSpaces>21426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Гостевой</dc:creator>
  <cp:lastModifiedBy>Grosvold</cp:lastModifiedBy>
  <cp:revision>2</cp:revision>
  <dcterms:created xsi:type="dcterms:W3CDTF">2015-10-13T18:01:00Z</dcterms:created>
  <dcterms:modified xsi:type="dcterms:W3CDTF">2015-10-13T18:01:00Z</dcterms:modified>
</cp:coreProperties>
</file>