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93" w:rsidRPr="007162D3" w:rsidRDefault="007162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Киселева Диана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3034"/>
        <w:gridCol w:w="2132"/>
        <w:gridCol w:w="2011"/>
      </w:tblGrid>
      <w:tr w:rsidR="00052893" w:rsidTr="00052893">
        <w:tc>
          <w:tcPr>
            <w:tcW w:w="2392" w:type="dxa"/>
          </w:tcPr>
          <w:p w:rsidR="00052893" w:rsidRPr="00052893" w:rsidRDefault="000528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52893" w:rsidRDefault="000528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052893" w:rsidRDefault="000528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52893" w:rsidRPr="00052893" w:rsidRDefault="000528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Кол-во часов</w:t>
            </w:r>
          </w:p>
          <w:p w:rsidR="00052893" w:rsidRPr="00052893" w:rsidRDefault="0005289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52893" w:rsidTr="00052893">
        <w:tc>
          <w:tcPr>
            <w:tcW w:w="2392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«Модернизация предпрофильного и начального профессионального образования лиц с нарушением интеллекта»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7-8 ноября 2012 года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</w:tc>
      </w:tr>
      <w:tr w:rsidR="00052893" w:rsidTr="00052893">
        <w:tc>
          <w:tcPr>
            <w:tcW w:w="2392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Научно-практический семинар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«Актуальные проблемы междисциплинарного подхода к этапной комплексной реабилитации детей с церебральным параличом»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28-29 марта 2013 года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часов</w:t>
            </w:r>
          </w:p>
        </w:tc>
      </w:tr>
      <w:tr w:rsidR="00052893" w:rsidTr="00052893">
        <w:tc>
          <w:tcPr>
            <w:tcW w:w="2392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Международный научно-практический конгресс «Вызов Инклюзия?»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«Инклюзивное образование»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24-26 июня 2013 года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часа</w:t>
            </w:r>
          </w:p>
        </w:tc>
      </w:tr>
      <w:tr w:rsidR="00052893" w:rsidTr="00052893">
        <w:tc>
          <w:tcPr>
            <w:tcW w:w="2392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Первая международная научно-практическая конференция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«Обучение детей с тяжелыми и множественными нарушениями развития»</w:t>
            </w:r>
          </w:p>
        </w:tc>
        <w:tc>
          <w:tcPr>
            <w:tcW w:w="2393" w:type="dxa"/>
          </w:tcPr>
          <w:p w:rsidR="00052893" w:rsidRDefault="00547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27-29 ноября 2013 года</w:t>
            </w:r>
          </w:p>
        </w:tc>
        <w:tc>
          <w:tcPr>
            <w:tcW w:w="2393" w:type="dxa"/>
          </w:tcPr>
          <w:p w:rsidR="00052893" w:rsidRDefault="000528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893" w:rsidTr="00052893">
        <w:tc>
          <w:tcPr>
            <w:tcW w:w="2392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Международная научно-практическая конференция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«Аутизм. Выбор маршрута»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июня 2014 года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 часов</w:t>
            </w:r>
          </w:p>
        </w:tc>
      </w:tr>
      <w:tr w:rsidR="00052893" w:rsidTr="00052893">
        <w:tc>
          <w:tcPr>
            <w:tcW w:w="2392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Международная научно- практическая конференция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«Альтернативная и дополнительная коммуникация как основа для развития, реабилитации и обучения людей с нарушениями в развитии»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18-20 сентября 2014 года</w:t>
            </w:r>
          </w:p>
        </w:tc>
        <w:tc>
          <w:tcPr>
            <w:tcW w:w="2393" w:type="dxa"/>
          </w:tcPr>
          <w:p w:rsidR="00052893" w:rsidRDefault="000528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2893" w:rsidTr="00052893">
        <w:tc>
          <w:tcPr>
            <w:tcW w:w="2392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«Комплексная реабилитация детей с расстройствами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аутистического спектра в системе непрерывного образования» 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 апреля 2015 года</w:t>
            </w:r>
          </w:p>
        </w:tc>
        <w:tc>
          <w:tcPr>
            <w:tcW w:w="2393" w:type="dxa"/>
          </w:tcPr>
          <w:p w:rsidR="00052893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часов</w:t>
            </w:r>
          </w:p>
        </w:tc>
      </w:tr>
      <w:tr w:rsidR="00103D7E" w:rsidTr="00052893">
        <w:tc>
          <w:tcPr>
            <w:tcW w:w="2392" w:type="dxa"/>
          </w:tcPr>
          <w:p w:rsid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Всероссийская научно-практическая конференция</w:t>
            </w:r>
          </w:p>
        </w:tc>
        <w:tc>
          <w:tcPr>
            <w:tcW w:w="2393" w:type="dxa"/>
          </w:tcPr>
          <w:p w:rsid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«Организация и содержание обучения детей с тяжелой умственной отсталостью»</w:t>
            </w:r>
          </w:p>
        </w:tc>
        <w:tc>
          <w:tcPr>
            <w:tcW w:w="2393" w:type="dxa"/>
          </w:tcPr>
          <w:p w:rsid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14-16 апреля 2015 года</w:t>
            </w:r>
          </w:p>
        </w:tc>
        <w:tc>
          <w:tcPr>
            <w:tcW w:w="2393" w:type="dxa"/>
          </w:tcPr>
          <w:p w:rsid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3D7E" w:rsidTr="00052893">
        <w:tc>
          <w:tcPr>
            <w:tcW w:w="2392" w:type="dxa"/>
          </w:tcPr>
          <w:p w:rsidR="00103D7E" w:rsidRP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>
              <w:rPr>
                <w:rFonts w:ascii="Arial" w:hAnsi="Arial" w:cs="Arial"/>
                <w:sz w:val="28"/>
                <w:szCs w:val="28"/>
              </w:rPr>
              <w:t xml:space="preserve"> Международная научно-практическая конференция</w:t>
            </w:r>
          </w:p>
        </w:tc>
        <w:tc>
          <w:tcPr>
            <w:tcW w:w="2393" w:type="dxa"/>
          </w:tcPr>
          <w:p w:rsid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«Аутизм. Вызовы и решения»</w:t>
            </w:r>
          </w:p>
        </w:tc>
        <w:tc>
          <w:tcPr>
            <w:tcW w:w="2393" w:type="dxa"/>
          </w:tcPr>
          <w:p w:rsid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21-23 мая 2015 года</w:t>
            </w:r>
          </w:p>
        </w:tc>
        <w:tc>
          <w:tcPr>
            <w:tcW w:w="2393" w:type="dxa"/>
          </w:tcPr>
          <w:p w:rsidR="00103D7E" w:rsidRDefault="00103D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323EC" w:rsidRPr="00052893" w:rsidRDefault="002323EC">
      <w:pPr>
        <w:rPr>
          <w:rFonts w:ascii="Arial" w:hAnsi="Arial" w:cs="Arial"/>
          <w:sz w:val="28"/>
          <w:szCs w:val="28"/>
        </w:rPr>
      </w:pPr>
    </w:p>
    <w:sectPr w:rsidR="002323EC" w:rsidRPr="0005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37"/>
    <w:rsid w:val="00052893"/>
    <w:rsid w:val="00103D7E"/>
    <w:rsid w:val="002323EC"/>
    <w:rsid w:val="00547C06"/>
    <w:rsid w:val="007162D3"/>
    <w:rsid w:val="007164BF"/>
    <w:rsid w:val="00971D37"/>
    <w:rsid w:val="00A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2015-06-30T06:49:00Z</dcterms:created>
  <dcterms:modified xsi:type="dcterms:W3CDTF">2015-06-30T06:49:00Z</dcterms:modified>
</cp:coreProperties>
</file>